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tblInd w:w="-318" w:type="dxa"/>
        <w:tblLook w:val="04A0"/>
      </w:tblPr>
      <w:tblGrid>
        <w:gridCol w:w="1146"/>
        <w:gridCol w:w="2725"/>
        <w:gridCol w:w="3156"/>
        <w:gridCol w:w="2939"/>
        <w:gridCol w:w="1466"/>
        <w:gridCol w:w="1319"/>
        <w:gridCol w:w="1288"/>
        <w:gridCol w:w="1134"/>
        <w:gridCol w:w="413"/>
      </w:tblGrid>
      <w:tr w:rsidR="002D2C74" w:rsidRPr="00C731F1" w:rsidTr="009925E8">
        <w:trPr>
          <w:trHeight w:val="660"/>
        </w:trPr>
        <w:tc>
          <w:tcPr>
            <w:tcW w:w="14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74" w:rsidRPr="00C731F1" w:rsidRDefault="00E34BEA" w:rsidP="00E4694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                               </w:t>
            </w:r>
            <w:r w:rsidR="00E4694C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मॅन्युअल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74" w:rsidRPr="00C731F1" w:rsidRDefault="002D2C74" w:rsidP="00E4694C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74" w:rsidRPr="00C731F1" w:rsidRDefault="002D2C74" w:rsidP="002D2C7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2D2C74" w:rsidRPr="00C731F1" w:rsidTr="009925E8">
        <w:trPr>
          <w:trHeight w:val="540"/>
        </w:trPr>
        <w:tc>
          <w:tcPr>
            <w:tcW w:w="14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74" w:rsidRPr="00C731F1" w:rsidRDefault="009925E8" w:rsidP="00992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             </w:t>
            </w:r>
            <w:r w:rsidR="00E4694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2D2C74" w:rsidRPr="00C731F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The monthly remuneration received by each of its officers and employees including the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74" w:rsidRPr="00C731F1" w:rsidRDefault="002D2C74" w:rsidP="00E46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74" w:rsidRPr="00C731F1" w:rsidRDefault="002D2C74" w:rsidP="002D2C7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2D2C74" w:rsidRPr="00C731F1" w:rsidTr="009925E8">
        <w:trPr>
          <w:trHeight w:val="555"/>
        </w:trPr>
        <w:tc>
          <w:tcPr>
            <w:tcW w:w="14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74" w:rsidRPr="00C731F1" w:rsidRDefault="009925E8" w:rsidP="00992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                </w:t>
            </w:r>
            <w:r w:rsidR="00E4694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 </w:t>
            </w:r>
            <w:r w:rsidR="002D2C74" w:rsidRPr="00C731F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system of compensation as provided in its regulations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74" w:rsidRPr="00C731F1" w:rsidRDefault="002D2C74" w:rsidP="00E46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74" w:rsidRPr="00C731F1" w:rsidRDefault="002D2C74" w:rsidP="002D2C7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2D2C74" w:rsidRPr="00C731F1" w:rsidTr="009925E8">
        <w:trPr>
          <w:trHeight w:val="570"/>
        </w:trPr>
        <w:tc>
          <w:tcPr>
            <w:tcW w:w="15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4C" w:rsidRDefault="00E4694C" w:rsidP="00E4694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         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व्यवस्थापक शासकीय नोंदणी कार्यालय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, 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पुणे कार्यालयांच्या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आस्थापनेवर असलेल्या</w:t>
            </w:r>
            <w:r w:rsidR="00362AEF"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      </w:t>
            </w:r>
          </w:p>
          <w:p w:rsidR="00E4694C" w:rsidRDefault="00E4694C" w:rsidP="00E4694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         </w:t>
            </w:r>
            <w:r w:rsidR="00362AEF"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या</w:t>
            </w:r>
            <w:r w:rsidR="00362AEF"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कार्यालयातील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 xml:space="preserve">प्रत्येक </w:t>
            </w: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="002D2C74"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अधिका-याला व कर्मचा-</w:t>
            </w: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याला मिळणारे  मासिक वेतन</w:t>
            </w: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, </w:t>
            </w: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तसेच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 xml:space="preserve"> प्राधिकरणाच्या </w:t>
            </w:r>
          </w:p>
          <w:p w:rsidR="00E4694C" w:rsidRDefault="00E4694C" w:rsidP="00E4694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       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विनियमांमध्ये तरतूद</w:t>
            </w:r>
            <w:r w:rsidR="0095310C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केल्याप्रमाणे याला मिळणारे मासिक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वेतन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,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तसेच नुकसान</w:t>
            </w: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भरपाई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देण्याची पध्दती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>.</w:t>
            </w:r>
          </w:p>
          <w:p w:rsidR="00D14CA0" w:rsidRPr="00D14CA0" w:rsidRDefault="00D14CA0" w:rsidP="00D14CA0">
            <w:pPr>
              <w:spacing w:after="0" w:line="240" w:lineRule="auto"/>
              <w:rPr>
                <w:rFonts w:ascii="Mangal" w:eastAsia="Times New Roman" w:hAnsi="Mangal"/>
                <w:b/>
                <w:bCs/>
                <w:szCs w:val="22"/>
              </w:rPr>
            </w:pPr>
          </w:p>
        </w:tc>
      </w:tr>
      <w:tr w:rsidR="00D14CA0" w:rsidRPr="00C731F1" w:rsidTr="009925E8">
        <w:trPr>
          <w:gridAfter w:val="3"/>
          <w:wAfter w:w="2835" w:type="dxa"/>
          <w:trHeight w:val="63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अ.क्र.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अधिकारी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/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कर्मचा-याचे नांव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पद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वेतन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श्रेणी (ग्रेड पे)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D14CA0" w:rsidRPr="00C731F1" w:rsidTr="009925E8">
        <w:trPr>
          <w:gridAfter w:val="3"/>
          <w:wAfter w:w="2835" w:type="dxa"/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श्री.एस एन पवार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प्रशासकीय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अधिकारी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1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634</w:t>
            </w:r>
            <w:r w:rsidRPr="00C731F1">
              <w:rPr>
                <w:rFonts w:ascii="Mangal" w:eastAsia="Times New Roman" w:hAnsi="Mangal" w:cs="Mangal"/>
                <w:szCs w:val="22"/>
              </w:rPr>
              <w:t>0+4400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D14CA0" w:rsidRPr="00C731F1" w:rsidTr="009925E8">
        <w:trPr>
          <w:gridAfter w:val="3"/>
          <w:wAfter w:w="2835" w:type="dxa"/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श्रीमती एस जे राठोड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सहाय्यक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लेखाधिकारी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1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145</w:t>
            </w:r>
            <w:r w:rsidRPr="00C731F1">
              <w:rPr>
                <w:rFonts w:ascii="Mangal" w:eastAsia="Times New Roman" w:hAnsi="Mangal" w:cs="Mangal"/>
                <w:szCs w:val="22"/>
              </w:rPr>
              <w:t>0+4400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D14CA0" w:rsidRPr="00C731F1" w:rsidTr="009925E8">
        <w:trPr>
          <w:gridAfter w:val="3"/>
          <w:wAfter w:w="2835" w:type="dxa"/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प्रतीम सुनिल मोरे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वरिष्ठ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900</w:t>
            </w:r>
            <w:r>
              <w:rPr>
                <w:rFonts w:ascii="Mangal" w:eastAsia="Times New Roman" w:hAnsi="Mangal" w:cs="Mangal"/>
                <w:szCs w:val="22"/>
              </w:rPr>
              <w:t>0+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24</w:t>
            </w:r>
            <w:r w:rsidRPr="00C731F1">
              <w:rPr>
                <w:rFonts w:ascii="Mangal" w:eastAsia="Times New Roman" w:hAnsi="Mangal" w:cs="Mangal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D14CA0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D14CA0" w:rsidRPr="00C731F1" w:rsidTr="009925E8">
        <w:trPr>
          <w:gridAfter w:val="3"/>
          <w:wAfter w:w="2835" w:type="dxa"/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श्री. सुधाकर ज्ञानदेव दिक्षीत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वरिष्ठ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9230+2400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D14CA0" w:rsidRPr="00C731F1" w:rsidTr="009925E8">
        <w:trPr>
          <w:gridAfter w:val="3"/>
          <w:wAfter w:w="2835" w:type="dxa"/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श्री. रोहीदास विठ्ठलराव मस्के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वरिष्ठ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7930+2400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A0" w:rsidRPr="00C731F1" w:rsidRDefault="00D14CA0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E14D4" w:rsidRPr="00C731F1" w:rsidTr="009925E8">
        <w:trPr>
          <w:gridAfter w:val="3"/>
          <w:wAfter w:w="2835" w:type="dxa"/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श्रीमती रुपगंधा संतोष खोत-पाटील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वरिष्ठ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4E14D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7640+2400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E14D4" w:rsidRPr="00C731F1" w:rsidTr="009925E8">
        <w:trPr>
          <w:gridAfter w:val="3"/>
          <w:wAfter w:w="2835" w:type="dxa"/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श्रीमती व्ही.आर मर्ढेकर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7510+1900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E14D4" w:rsidRPr="00C731F1" w:rsidTr="009925E8">
        <w:trPr>
          <w:gridAfter w:val="3"/>
          <w:wAfter w:w="2835" w:type="dxa"/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श्रीमती अे.अे.डॅनिअल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9200+1600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E14D4" w:rsidRPr="00C731F1" w:rsidTr="009925E8">
        <w:trPr>
          <w:gridAfter w:val="3"/>
          <w:wAfter w:w="2835" w:type="dxa"/>
          <w:trHeight w:val="5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श्री.एस.अे.केसकर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5790+1300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E14D4" w:rsidRPr="00C731F1" w:rsidTr="009925E8">
        <w:trPr>
          <w:gridAfter w:val="3"/>
          <w:wAfter w:w="2835" w:type="dxa"/>
          <w:trHeight w:val="5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 एस एस अंबिके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6650+1300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E14D4" w:rsidRPr="00C731F1" w:rsidTr="009925E8">
        <w:trPr>
          <w:gridAfter w:val="3"/>
          <w:wAfter w:w="2835" w:type="dxa"/>
          <w:trHeight w:val="4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श्रीमती व्ही अे निकाळजे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सफाईगार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9550</w:t>
            </w:r>
            <w:r w:rsidRPr="00C731F1">
              <w:rPr>
                <w:rFonts w:ascii="Mangal" w:eastAsia="Times New Roman" w:hAnsi="Mangal" w:cs="Mangal"/>
                <w:szCs w:val="22"/>
              </w:rPr>
              <w:t>+1600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E14D4" w:rsidRPr="00C731F1" w:rsidTr="009925E8">
        <w:trPr>
          <w:gridAfter w:val="3"/>
          <w:wAfter w:w="2835" w:type="dxa"/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 एस वाय वाळोदरे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सफाईगार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8410+1600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D4" w:rsidRPr="00C731F1" w:rsidRDefault="004E14D4" w:rsidP="00D14CA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205AAF" w:rsidRPr="00C731F1" w:rsidRDefault="00205AAF">
      <w:pPr>
        <w:rPr>
          <w:szCs w:val="22"/>
        </w:rPr>
      </w:pPr>
    </w:p>
    <w:sectPr w:rsidR="00205AAF" w:rsidRPr="00C731F1" w:rsidSect="0095310C"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2C74"/>
    <w:rsid w:val="00205AAF"/>
    <w:rsid w:val="00244DDF"/>
    <w:rsid w:val="002D2C74"/>
    <w:rsid w:val="00362AEF"/>
    <w:rsid w:val="003D0C5D"/>
    <w:rsid w:val="004E14D4"/>
    <w:rsid w:val="005B12B7"/>
    <w:rsid w:val="0091089B"/>
    <w:rsid w:val="0095310C"/>
    <w:rsid w:val="009925E8"/>
    <w:rsid w:val="00AE5F77"/>
    <w:rsid w:val="00BF38EE"/>
    <w:rsid w:val="00C028CD"/>
    <w:rsid w:val="00C53A77"/>
    <w:rsid w:val="00C67A74"/>
    <w:rsid w:val="00C731F1"/>
    <w:rsid w:val="00CA3C63"/>
    <w:rsid w:val="00D14CA0"/>
    <w:rsid w:val="00D4485A"/>
    <w:rsid w:val="00E34BEA"/>
    <w:rsid w:val="00E4694C"/>
    <w:rsid w:val="00E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</dc:creator>
  <cp:keywords/>
  <dc:description/>
  <cp:lastModifiedBy>NIC</cp:lastModifiedBy>
  <cp:revision>17</cp:revision>
  <dcterms:created xsi:type="dcterms:W3CDTF">2017-01-31T10:32:00Z</dcterms:created>
  <dcterms:modified xsi:type="dcterms:W3CDTF">2019-04-18T06:08:00Z</dcterms:modified>
</cp:coreProperties>
</file>