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93" w:type="dxa"/>
        <w:tblLook w:val="04A0"/>
      </w:tblPr>
      <w:tblGrid>
        <w:gridCol w:w="677"/>
        <w:gridCol w:w="2880"/>
        <w:gridCol w:w="3040"/>
        <w:gridCol w:w="2560"/>
        <w:gridCol w:w="668"/>
      </w:tblGrid>
      <w:tr w:rsidR="009E36CF" w:rsidRPr="009E36CF" w:rsidTr="009E36CF">
        <w:trPr>
          <w:trHeight w:val="345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  <w:cs/>
                <w:lang w:bidi="mr-IN"/>
              </w:rPr>
              <w:t xml:space="preserve">मॅन्युअल 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  <w:t>10</w:t>
            </w:r>
          </w:p>
        </w:tc>
      </w:tr>
      <w:tr w:rsidR="009E36CF" w:rsidRPr="009E36CF" w:rsidTr="009E36CF">
        <w:trPr>
          <w:trHeight w:val="795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The monthly remuneration received by each of its officers and employees including the system of compensation as provided in its regulations</w:t>
            </w:r>
          </w:p>
        </w:tc>
      </w:tr>
      <w:tr w:rsidR="009E36CF" w:rsidRPr="009E36CF" w:rsidTr="009E36CF">
        <w:trPr>
          <w:trHeight w:val="840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प्रत्येक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अधिका-याला व कर्मचा-याला मिळणारे मासिक वेतन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, 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तसेच प्राधिकरणाच्या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विनियमांमध्ये तरतूद केल्.प्रमाणे नुकसान भरपाई देण्याची पध्दती</w:t>
            </w:r>
          </w:p>
        </w:tc>
      </w:tr>
      <w:tr w:rsidR="009E36CF" w:rsidRPr="009E36CF" w:rsidTr="009E36CF">
        <w:trPr>
          <w:trHeight w:val="345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9E36CF" w:rsidRPr="009E36CF" w:rsidTr="009E36CF">
        <w:trPr>
          <w:trHeight w:val="34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9E36CF" w:rsidRPr="009E36CF" w:rsidTr="009E36CF">
        <w:trPr>
          <w:gridAfter w:val="1"/>
          <w:wAfter w:w="668" w:type="dxa"/>
          <w:trHeight w:val="41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अ.क्र.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अधिकारी /कर्मचा-याचे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नांव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पद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वेतन श्रेणी (ग्रेड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पे)</w:t>
            </w:r>
            <w:r w:rsidRPr="009E36C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9E36CF" w:rsidRPr="009E36CF" w:rsidTr="009E36CF">
        <w:trPr>
          <w:gridAfter w:val="1"/>
          <w:wAfter w:w="668" w:type="dxa"/>
          <w:trHeight w:val="69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9E36CF" w:rsidRPr="009E36CF" w:rsidTr="009E36CF">
        <w:trPr>
          <w:gridAfter w:val="1"/>
          <w:wAfter w:w="668" w:type="dxa"/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श्री.नारायण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अरविंद कुलकर्णी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नगर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रचनाकार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15600-39100 (5400)</w:t>
            </w:r>
          </w:p>
        </w:tc>
      </w:tr>
      <w:tr w:rsidR="009E36CF" w:rsidRPr="009E36CF" w:rsidTr="009E36CF">
        <w:trPr>
          <w:gridAfter w:val="1"/>
          <w:wAfter w:w="668" w:type="dxa"/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श्री.संजय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शंकरराव घाटगे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जि.नि.वर्ग-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9300-34800 (4400)</w:t>
            </w:r>
          </w:p>
        </w:tc>
      </w:tr>
      <w:tr w:rsidR="009E36CF" w:rsidRPr="009E36CF" w:rsidTr="009E36CF">
        <w:trPr>
          <w:gridAfter w:val="1"/>
          <w:wAfter w:w="668" w:type="dxa"/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श्री.मुबीन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अहमद नजिर शेख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उपलेखापाल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9300-34800 (4200)</w:t>
            </w:r>
          </w:p>
        </w:tc>
      </w:tr>
      <w:tr w:rsidR="009E36CF" w:rsidRPr="009E36CF" w:rsidTr="009E36CF">
        <w:trPr>
          <w:gridAfter w:val="1"/>
          <w:wAfter w:w="668" w:type="dxa"/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श्री.दिवाकर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प्रभाकर धावारे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स्वीय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सहाय्यक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9300-34800 (4600)</w:t>
            </w:r>
          </w:p>
        </w:tc>
      </w:tr>
      <w:tr w:rsidR="009E36CF" w:rsidRPr="009E36CF" w:rsidTr="009E36CF">
        <w:trPr>
          <w:gridAfter w:val="1"/>
          <w:wAfter w:w="668" w:type="dxa"/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श्रीमती.जयश्री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रंगनाथ दिक्षीत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वरिष्ठ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5200-20200 (2400)</w:t>
            </w:r>
          </w:p>
        </w:tc>
      </w:tr>
      <w:tr w:rsidR="009E36CF" w:rsidRPr="009E36CF" w:rsidTr="009E36CF">
        <w:trPr>
          <w:gridAfter w:val="1"/>
          <w:wAfter w:w="668" w:type="dxa"/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श्री.सतीष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राजेंद्र बनसोडे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वरिष्ठ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5200-20200 (2400)</w:t>
            </w:r>
          </w:p>
        </w:tc>
      </w:tr>
      <w:tr w:rsidR="009E36CF" w:rsidRPr="009E36CF" w:rsidTr="009E36CF">
        <w:trPr>
          <w:gridAfter w:val="1"/>
          <w:wAfter w:w="668" w:type="dxa"/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श्री.प्रविण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धोंडीबा बाबळसुरे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वरिष्ठ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5200-20200 (2400)</w:t>
            </w:r>
          </w:p>
        </w:tc>
      </w:tr>
      <w:tr w:rsidR="009E36CF" w:rsidRPr="009E36CF" w:rsidTr="009E36CF">
        <w:trPr>
          <w:gridAfter w:val="1"/>
          <w:wAfter w:w="668" w:type="dxa"/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श्री.हरीराम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बळीराम सरवदे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कनिष्ठ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लिपिक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5200-20200 (1900)</w:t>
            </w:r>
          </w:p>
        </w:tc>
      </w:tr>
      <w:tr w:rsidR="009E36CF" w:rsidRPr="009E36CF" w:rsidTr="009E36CF">
        <w:trPr>
          <w:gridAfter w:val="1"/>
          <w:wAfter w:w="668" w:type="dxa"/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CF" w:rsidRPr="009E36CF" w:rsidRDefault="009E36CF" w:rsidP="009E36C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श्रीमती.शालुबाई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</w:t>
            </w: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बाबुराव जाधव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शिपाई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CF" w:rsidRPr="009E36CF" w:rsidRDefault="009E36CF" w:rsidP="009E36C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9E36CF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4440-7440 (1300)</w:t>
            </w:r>
          </w:p>
        </w:tc>
      </w:tr>
    </w:tbl>
    <w:p w:rsidR="001D5308" w:rsidRDefault="009E36CF"/>
    <w:sectPr w:rsidR="001D5308" w:rsidSect="004F4EBC">
      <w:pgSz w:w="12240" w:h="15840"/>
      <w:pgMar w:top="245" w:right="1152" w:bottom="245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36CF"/>
    <w:rsid w:val="000F5C0C"/>
    <w:rsid w:val="000F7CD2"/>
    <w:rsid w:val="0013254E"/>
    <w:rsid w:val="00393F69"/>
    <w:rsid w:val="004F4EBC"/>
    <w:rsid w:val="008C344A"/>
    <w:rsid w:val="009174D8"/>
    <w:rsid w:val="009E36CF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2019-04-12T09:31:00Z</dcterms:created>
  <dcterms:modified xsi:type="dcterms:W3CDTF">2019-04-12T09:32:00Z</dcterms:modified>
</cp:coreProperties>
</file>